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769" w:rsidRPr="006219F4" w:rsidRDefault="00F54769" w:rsidP="00F54769">
      <w:pPr>
        <w:rPr>
          <w:rFonts w:ascii="Faricy New Regular" w:hAnsi="Faricy New Regular" w:cs="Arial"/>
        </w:rPr>
      </w:pPr>
    </w:p>
    <w:p w:rsidR="00F54769" w:rsidRPr="006219F4" w:rsidRDefault="00F54769" w:rsidP="00F54769">
      <w:pPr>
        <w:pStyle w:val="A-CVFlietext"/>
        <w:rPr>
          <w:rFonts w:ascii="Faricy New Regular" w:hAnsi="Faricy New Regular"/>
          <w:kern w:val="36"/>
          <w:sz w:val="12"/>
          <w:szCs w:val="12"/>
        </w:rPr>
      </w:pPr>
    </w:p>
    <w:tbl>
      <w:tblPr>
        <w:tblW w:w="10551" w:type="dxa"/>
        <w:tblLook w:val="01E0" w:firstRow="1" w:lastRow="1" w:firstColumn="1" w:lastColumn="1" w:noHBand="0" w:noVBand="0"/>
      </w:tblPr>
      <w:tblGrid>
        <w:gridCol w:w="6487"/>
        <w:gridCol w:w="4064"/>
      </w:tblGrid>
      <w:tr w:rsidR="00F54769" w:rsidRPr="006219F4" w:rsidTr="005178B1">
        <w:tc>
          <w:tcPr>
            <w:tcW w:w="6487" w:type="dxa"/>
            <w:vAlign w:val="center"/>
          </w:tcPr>
          <w:p w:rsidR="00F54769" w:rsidRPr="006219F4" w:rsidRDefault="00F54769" w:rsidP="005178B1">
            <w:pPr>
              <w:pStyle w:val="A-CVName"/>
              <w:rPr>
                <w:rFonts w:ascii="Faricy New Regular" w:hAnsi="Faricy New Regular"/>
              </w:rPr>
            </w:pPr>
            <w:r w:rsidRPr="006219F4">
              <w:rPr>
                <w:rFonts w:ascii="Faricy New Regular" w:hAnsi="Faricy New Regular"/>
              </w:rPr>
              <w:br w:type="page"/>
              <w:t xml:space="preserve">H.Ulrich Waidner </w:t>
            </w:r>
          </w:p>
          <w:p w:rsidR="00F54769" w:rsidRDefault="00F54769" w:rsidP="005178B1">
            <w:pPr>
              <w:pStyle w:val="A-CVBerufsbezeichnung"/>
              <w:rPr>
                <w:rFonts w:ascii="Faricy New Regular" w:hAnsi="Faricy New Regular"/>
              </w:rPr>
            </w:pPr>
            <w:r w:rsidRPr="006219F4">
              <w:rPr>
                <w:rFonts w:ascii="Faricy New Regular" w:hAnsi="Faricy New Regular"/>
              </w:rPr>
              <w:t xml:space="preserve">Diplom Psychologe, </w:t>
            </w:r>
          </w:p>
          <w:p w:rsidR="00F54769" w:rsidRPr="006219F4" w:rsidRDefault="00F54769" w:rsidP="005178B1">
            <w:pPr>
              <w:pStyle w:val="A-CVBerufsbezeichnung"/>
              <w:rPr>
                <w:rFonts w:ascii="Faricy New Regular" w:hAnsi="Faricy New Regular" w:cs="Times New Roman"/>
              </w:rPr>
            </w:pPr>
            <w:r w:rsidRPr="006219F4">
              <w:rPr>
                <w:rFonts w:ascii="Faricy New Regular" w:hAnsi="Faricy New Regular"/>
              </w:rPr>
              <w:t>Supervisor/Coach BDP</w:t>
            </w:r>
          </w:p>
        </w:tc>
        <w:tc>
          <w:tcPr>
            <w:tcW w:w="4064" w:type="dxa"/>
            <w:vAlign w:val="center"/>
          </w:tcPr>
          <w:p w:rsidR="00F54769" w:rsidRPr="006219F4" w:rsidRDefault="00F54769" w:rsidP="005178B1">
            <w:pPr>
              <w:pStyle w:val="berschrift1"/>
              <w:tabs>
                <w:tab w:val="left" w:pos="6120"/>
              </w:tabs>
              <w:rPr>
                <w:rFonts w:ascii="Faricy New Regular" w:hAnsi="Faricy New Regular" w:cs="Times New Roman"/>
                <w:kern w:val="36"/>
                <w:sz w:val="48"/>
                <w:szCs w:val="48"/>
              </w:rPr>
            </w:pPr>
            <w:bookmarkStart w:id="0" w:name="_GoBack"/>
            <w:r w:rsidRPr="006219F4">
              <w:rPr>
                <w:rFonts w:ascii="Faricy New Regular" w:hAnsi="Faricy New Regular"/>
                <w:noProof/>
              </w:rPr>
              <w:drawing>
                <wp:inline distT="0" distB="0" distL="0" distR="0" wp14:anchorId="6A9EBFA4" wp14:editId="672AE2B3">
                  <wp:extent cx="1363980" cy="1600200"/>
                  <wp:effectExtent l="0" t="0" r="7620" b="0"/>
                  <wp:docPr id="3" name="Bild 2" descr="nett hel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tt hel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26643" t="2946" r="133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F54769" w:rsidRPr="00C4264E" w:rsidRDefault="00F54769" w:rsidP="00F54769">
      <w:pPr>
        <w:pStyle w:val="A-CVberschrift1"/>
        <w:outlineLvl w:val="0"/>
        <w:rPr>
          <w:rFonts w:ascii="Faricy New Regular" w:hAnsi="Faricy New Regular"/>
          <w:sz w:val="28"/>
          <w:szCs w:val="28"/>
        </w:rPr>
      </w:pPr>
      <w:r w:rsidRPr="00C4264E">
        <w:rPr>
          <w:rFonts w:ascii="Faricy New Regular" w:hAnsi="Faricy New Regular"/>
          <w:sz w:val="28"/>
          <w:szCs w:val="28"/>
        </w:rPr>
        <w:t>Bildungshintergrund</w:t>
      </w:r>
      <w:r w:rsidR="00C4264E" w:rsidRPr="00C4264E">
        <w:rPr>
          <w:rFonts w:ascii="Faricy New Regular" w:hAnsi="Faricy New Regular"/>
          <w:sz w:val="28"/>
          <w:szCs w:val="28"/>
        </w:rPr>
        <w:t xml:space="preserve"> + berufliche Entwicklung</w:t>
      </w:r>
    </w:p>
    <w:p w:rsidR="00F54769" w:rsidRPr="006219F4" w:rsidRDefault="00F54769" w:rsidP="00F54769">
      <w:pPr>
        <w:pStyle w:val="A-CVAufzhlung1"/>
        <w:rPr>
          <w:rFonts w:ascii="Faricy New Regular" w:hAnsi="Faricy New Regular"/>
        </w:rPr>
      </w:pPr>
      <w:r w:rsidRPr="006219F4">
        <w:rPr>
          <w:rFonts w:ascii="Faricy New Regular" w:hAnsi="Faricy New Regular"/>
        </w:rPr>
        <w:t xml:space="preserve">Diplom Psychologe </w:t>
      </w:r>
    </w:p>
    <w:p w:rsidR="00F54769" w:rsidRPr="006219F4" w:rsidRDefault="00F54769" w:rsidP="00F54769">
      <w:pPr>
        <w:pStyle w:val="A-CVAufzhlung1"/>
        <w:rPr>
          <w:rFonts w:ascii="Faricy New Regular" w:hAnsi="Faricy New Regular"/>
        </w:rPr>
      </w:pPr>
      <w:r w:rsidRPr="006219F4">
        <w:rPr>
          <w:rFonts w:ascii="Faricy New Regular" w:hAnsi="Faricy New Regular"/>
        </w:rPr>
        <w:t xml:space="preserve">Zertifizierter Supervisor/Coach BDP (Berufsverband Deutscher Psychologen) </w:t>
      </w:r>
    </w:p>
    <w:p w:rsidR="00F54769" w:rsidRPr="006219F4" w:rsidRDefault="00F54769" w:rsidP="00F54769">
      <w:pPr>
        <w:pStyle w:val="A-CVAufzhlung1"/>
        <w:rPr>
          <w:rFonts w:ascii="Faricy New Regular" w:hAnsi="Faricy New Regular"/>
        </w:rPr>
      </w:pPr>
      <w:r w:rsidRPr="006219F4">
        <w:rPr>
          <w:rFonts w:ascii="Faricy New Regular" w:hAnsi="Faricy New Regular"/>
        </w:rPr>
        <w:t>Gründer Aspro.TM Talent Management Solutions</w:t>
      </w:r>
      <w:r w:rsidR="00E271B3">
        <w:rPr>
          <w:rFonts w:ascii="Faricy New Regular" w:hAnsi="Faricy New Regular"/>
        </w:rPr>
        <w:t>; 2004 – dato</w:t>
      </w:r>
    </w:p>
    <w:p w:rsidR="00F54769" w:rsidRPr="006219F4" w:rsidRDefault="00F54769" w:rsidP="00F54769">
      <w:pPr>
        <w:pStyle w:val="A-CVAufzhlung1"/>
        <w:rPr>
          <w:rFonts w:ascii="Faricy New Regular" w:hAnsi="Faricy New Regular"/>
          <w:lang w:val="en-GB"/>
        </w:rPr>
      </w:pPr>
      <w:r w:rsidRPr="006219F4">
        <w:rPr>
          <w:rFonts w:ascii="Faricy New Regular" w:hAnsi="Faricy New Regular"/>
          <w:lang w:val="en-GB"/>
        </w:rPr>
        <w:t>Manager Talent Advantage Solutions, Personnel Decisions International (PDI)</w:t>
      </w:r>
      <w:r w:rsidR="00E271B3">
        <w:rPr>
          <w:rFonts w:ascii="Faricy New Regular" w:hAnsi="Faricy New Regular"/>
          <w:lang w:val="en-GB"/>
        </w:rPr>
        <w:t>; 1999 – 2004</w:t>
      </w:r>
      <w:r w:rsidRPr="006219F4">
        <w:rPr>
          <w:rFonts w:ascii="Faricy New Regular" w:hAnsi="Faricy New Regular"/>
          <w:lang w:val="en-GB"/>
        </w:rPr>
        <w:t xml:space="preserve"> </w:t>
      </w:r>
    </w:p>
    <w:p w:rsidR="00F54769" w:rsidRPr="006219F4" w:rsidRDefault="00F54769" w:rsidP="00F54769">
      <w:pPr>
        <w:pStyle w:val="A-CVAufzhlung1"/>
        <w:rPr>
          <w:rFonts w:ascii="Faricy New Regular" w:hAnsi="Faricy New Regular"/>
        </w:rPr>
      </w:pPr>
      <w:r w:rsidRPr="006219F4">
        <w:rPr>
          <w:rFonts w:ascii="Faricy New Regular" w:hAnsi="Faricy New Regular"/>
        </w:rPr>
        <w:t>Ausbild</w:t>
      </w:r>
      <w:r w:rsidR="005B7023">
        <w:rPr>
          <w:rFonts w:ascii="Faricy New Regular" w:hAnsi="Faricy New Regular"/>
        </w:rPr>
        <w:t>er für</w:t>
      </w:r>
      <w:r w:rsidRPr="006219F4">
        <w:rPr>
          <w:rFonts w:ascii="Faricy New Regular" w:hAnsi="Faricy New Regular"/>
        </w:rPr>
        <w:t xml:space="preserve"> Personal- und Organisationsentwickler, </w:t>
      </w:r>
      <w:r w:rsidR="005B7023">
        <w:rPr>
          <w:rFonts w:ascii="Faricy New Regular" w:hAnsi="Faricy New Regular"/>
        </w:rPr>
        <w:t>T</w:t>
      </w:r>
      <w:r w:rsidRPr="006219F4">
        <w:rPr>
          <w:rFonts w:ascii="Faricy New Regular" w:hAnsi="Faricy New Regular"/>
        </w:rPr>
        <w:t>rainer und Berater Weiter</w:t>
      </w:r>
      <w:r w:rsidR="00E271B3">
        <w:rPr>
          <w:rFonts w:ascii="Faricy New Regular" w:hAnsi="Faricy New Regular"/>
        </w:rPr>
        <w:t xml:space="preserve">bildungsberatung Tübingen (WBB); 1996 – 1999 </w:t>
      </w:r>
    </w:p>
    <w:p w:rsidR="00F54769" w:rsidRPr="006219F4" w:rsidRDefault="00400C74" w:rsidP="00F54769">
      <w:pPr>
        <w:pStyle w:val="A-CVAufzhlung1"/>
        <w:rPr>
          <w:rFonts w:ascii="Faricy New Regular" w:hAnsi="Faricy New Regular"/>
        </w:rPr>
      </w:pPr>
      <w:r>
        <w:rPr>
          <w:rFonts w:ascii="Faricy New Regular" w:hAnsi="Faricy New Regular"/>
        </w:rPr>
        <w:t xml:space="preserve">Psychologischer Dienst </w:t>
      </w:r>
      <w:r w:rsidR="00E271B3">
        <w:rPr>
          <w:rFonts w:ascii="Faricy New Regular" w:hAnsi="Faricy New Regular"/>
        </w:rPr>
        <w:t>Bundesagentur für Arbeit; 198</w:t>
      </w:r>
      <w:r>
        <w:rPr>
          <w:rFonts w:ascii="Faricy New Regular" w:hAnsi="Faricy New Regular"/>
        </w:rPr>
        <w:t>6</w:t>
      </w:r>
      <w:r w:rsidR="00E271B3">
        <w:rPr>
          <w:rFonts w:ascii="Faricy New Regular" w:hAnsi="Faricy New Regular"/>
        </w:rPr>
        <w:t xml:space="preserve"> </w:t>
      </w:r>
      <w:r w:rsidR="005B7023">
        <w:rPr>
          <w:rFonts w:ascii="Faricy New Regular" w:hAnsi="Faricy New Regular"/>
        </w:rPr>
        <w:t xml:space="preserve">– 1996 </w:t>
      </w:r>
    </w:p>
    <w:p w:rsidR="00F54769" w:rsidRPr="00C4264E" w:rsidRDefault="00F54769" w:rsidP="00F54769">
      <w:pPr>
        <w:pStyle w:val="A-CVberschrift1"/>
        <w:outlineLvl w:val="0"/>
        <w:rPr>
          <w:rFonts w:ascii="Faricy New Regular" w:hAnsi="Faricy New Regular"/>
          <w:sz w:val="28"/>
          <w:szCs w:val="28"/>
        </w:rPr>
      </w:pPr>
      <w:r w:rsidRPr="00C4264E">
        <w:rPr>
          <w:rFonts w:ascii="Faricy New Regular" w:hAnsi="Faricy New Regular"/>
          <w:sz w:val="28"/>
          <w:szCs w:val="28"/>
        </w:rPr>
        <w:t>Expertise</w:t>
      </w:r>
    </w:p>
    <w:p w:rsidR="00F54769" w:rsidRPr="006219F4" w:rsidRDefault="00F54769" w:rsidP="00F54769">
      <w:pPr>
        <w:pStyle w:val="A-CVFlietext"/>
        <w:rPr>
          <w:rFonts w:ascii="Faricy New Regular" w:hAnsi="Faricy New Regular"/>
        </w:rPr>
      </w:pPr>
      <w:r w:rsidRPr="006219F4">
        <w:rPr>
          <w:rFonts w:ascii="Faricy New Regular" w:hAnsi="Faricy New Regular"/>
        </w:rPr>
        <w:t>Ulrich Waidner arbeitet überwiegend mit Führungskräften meist global agierender Unternehmen. Er grü</w:t>
      </w:r>
      <w:r w:rsidR="005B7023">
        <w:rPr>
          <w:rFonts w:ascii="Faricy New Regular" w:hAnsi="Faricy New Regular"/>
        </w:rPr>
        <w:t>ndet seine Arbeit auf mehr als 25</w:t>
      </w:r>
      <w:r w:rsidRPr="006219F4">
        <w:rPr>
          <w:rFonts w:ascii="Faricy New Regular" w:hAnsi="Faricy New Regular"/>
        </w:rPr>
        <w:t xml:space="preserve"> Jahre berufliche Erfahrung in der Zusammenarbeit mit namhaften Unternehmen aller Branchen. Aktuelle Schwerpunkte: </w:t>
      </w:r>
      <w:r w:rsidR="005B7023">
        <w:rPr>
          <w:rFonts w:ascii="Faricy New Regular" w:hAnsi="Faricy New Regular"/>
        </w:rPr>
        <w:t xml:space="preserve">Personal- und Organisationsentwicklung, </w:t>
      </w:r>
      <w:r w:rsidRPr="006219F4">
        <w:rPr>
          <w:rFonts w:ascii="Faricy New Regular" w:hAnsi="Faricy New Regular"/>
        </w:rPr>
        <w:t xml:space="preserve">HR-Beratung, </w:t>
      </w:r>
      <w:r w:rsidR="005B7023">
        <w:rPr>
          <w:rFonts w:ascii="Faricy New Regular" w:hAnsi="Faricy New Regular"/>
        </w:rPr>
        <w:t xml:space="preserve">Begleitung von Veränderungsprozessen, </w:t>
      </w:r>
      <w:r w:rsidR="00E271B3">
        <w:rPr>
          <w:rFonts w:ascii="Faricy New Regular" w:hAnsi="Faricy New Regular"/>
        </w:rPr>
        <w:t>Talentmanagement, Executive Coaching</w:t>
      </w:r>
    </w:p>
    <w:p w:rsidR="00F54769" w:rsidRPr="00C4264E" w:rsidRDefault="00F54769" w:rsidP="00F54769">
      <w:pPr>
        <w:pStyle w:val="A-CVberschrift1"/>
        <w:outlineLvl w:val="0"/>
        <w:rPr>
          <w:rFonts w:ascii="Faricy New Regular" w:hAnsi="Faricy New Regular"/>
          <w:sz w:val="28"/>
          <w:szCs w:val="28"/>
        </w:rPr>
      </w:pPr>
      <w:r w:rsidRPr="00C4264E">
        <w:rPr>
          <w:rFonts w:ascii="Faricy New Regular" w:hAnsi="Faricy New Regular"/>
          <w:sz w:val="28"/>
          <w:szCs w:val="28"/>
        </w:rPr>
        <w:t>Spezialisierung</w:t>
      </w:r>
    </w:p>
    <w:p w:rsidR="00F54769" w:rsidRPr="006219F4" w:rsidRDefault="00F54769" w:rsidP="00F54769">
      <w:pPr>
        <w:pStyle w:val="A-CVAufzhlung1"/>
        <w:rPr>
          <w:rFonts w:ascii="Faricy New Regular" w:hAnsi="Faricy New Regular"/>
        </w:rPr>
      </w:pPr>
      <w:r w:rsidRPr="006219F4">
        <w:rPr>
          <w:rFonts w:ascii="Faricy New Regular" w:hAnsi="Faricy New Regular"/>
        </w:rPr>
        <w:t xml:space="preserve">Beratung von Vorständen, Geschäftsführern, Gesellschaftern, Partnern in Fragen der strategischen Ausrichtung </w:t>
      </w:r>
      <w:r w:rsidR="005B7023">
        <w:rPr>
          <w:rFonts w:ascii="Faricy New Regular" w:hAnsi="Faricy New Regular"/>
        </w:rPr>
        <w:t xml:space="preserve">in sich dynamisch verändernden Systemen </w:t>
      </w:r>
      <w:r w:rsidRPr="006219F4">
        <w:rPr>
          <w:rFonts w:ascii="Faricy New Regular" w:hAnsi="Faricy New Regular"/>
        </w:rPr>
        <w:t xml:space="preserve">und Grundsatzfragen im Personalbereich </w:t>
      </w:r>
    </w:p>
    <w:p w:rsidR="00F54769" w:rsidRPr="006219F4" w:rsidRDefault="00F54769" w:rsidP="00E271B3">
      <w:pPr>
        <w:pStyle w:val="A-CVAufzhlung1"/>
        <w:numPr>
          <w:ilvl w:val="0"/>
          <w:numId w:val="6"/>
        </w:numPr>
        <w:rPr>
          <w:rFonts w:ascii="Faricy New Regular" w:hAnsi="Faricy New Regular"/>
        </w:rPr>
      </w:pPr>
      <w:r w:rsidRPr="006219F4">
        <w:rPr>
          <w:rFonts w:ascii="Faricy New Regular" w:hAnsi="Faricy New Regular"/>
        </w:rPr>
        <w:t>Identifikation, Entwicklung, Förderung und Begleitung von Talen</w:t>
      </w:r>
      <w:r w:rsidR="00F11A2F">
        <w:rPr>
          <w:rFonts w:ascii="Faricy New Regular" w:hAnsi="Faricy New Regular"/>
        </w:rPr>
        <w:t>ten im Unternehmen, von Recruiti</w:t>
      </w:r>
      <w:r w:rsidRPr="006219F4">
        <w:rPr>
          <w:rFonts w:ascii="Faricy New Regular" w:hAnsi="Faricy New Regular"/>
        </w:rPr>
        <w:t xml:space="preserve">ng bis Outplacement, von High Potentials bis Top-Management </w:t>
      </w:r>
    </w:p>
    <w:p w:rsidR="00E271B3" w:rsidRDefault="00F54769" w:rsidP="00E271B3">
      <w:pPr>
        <w:pStyle w:val="A-CVAufzhlung1"/>
        <w:numPr>
          <w:ilvl w:val="0"/>
          <w:numId w:val="6"/>
        </w:numPr>
        <w:rPr>
          <w:rFonts w:ascii="Faricy New Regular" w:hAnsi="Faricy New Regular"/>
        </w:rPr>
      </w:pPr>
      <w:r w:rsidRPr="00E271B3">
        <w:rPr>
          <w:rFonts w:ascii="Faricy New Regular" w:hAnsi="Faricy New Regular"/>
        </w:rPr>
        <w:t>Kompetenzmanagement, Kompetenzmodelle, Assessmentlösungen, Development Center, Führungskräftetrainings, Coaching von Fach- und Führungskräften aller Ebenen, Workshops und Trainings zu vielfältigen Themengebieten</w:t>
      </w:r>
    </w:p>
    <w:p w:rsidR="00DF5525" w:rsidRPr="00DF5525" w:rsidRDefault="00DF5525" w:rsidP="00E271B3">
      <w:pPr>
        <w:pStyle w:val="A-CVAufzhlung1"/>
        <w:numPr>
          <w:ilvl w:val="0"/>
          <w:numId w:val="6"/>
        </w:numPr>
        <w:rPr>
          <w:rFonts w:ascii="Faricy New Regular" w:hAnsi="Faricy New Regular" w:cs="Arial"/>
        </w:rPr>
      </w:pPr>
      <w:proofErr w:type="spellStart"/>
      <w:r w:rsidRPr="00DF5525">
        <w:rPr>
          <w:rFonts w:ascii="Faricy New Regular" w:hAnsi="Faricy New Regular" w:cs="Arial"/>
        </w:rPr>
        <w:t>Reinventing</w:t>
      </w:r>
      <w:proofErr w:type="spellEnd"/>
      <w:r w:rsidRPr="00DF5525">
        <w:rPr>
          <w:rFonts w:ascii="Faricy New Regular" w:hAnsi="Faricy New Regular" w:cs="Arial"/>
        </w:rPr>
        <w:t xml:space="preserve"> </w:t>
      </w:r>
      <w:proofErr w:type="spellStart"/>
      <w:r w:rsidRPr="00DF5525">
        <w:rPr>
          <w:rFonts w:ascii="Faricy New Regular" w:hAnsi="Faricy New Regular" w:cs="Arial"/>
        </w:rPr>
        <w:t>Organisations</w:t>
      </w:r>
      <w:proofErr w:type="spellEnd"/>
      <w:r w:rsidRPr="00DF5525">
        <w:rPr>
          <w:rFonts w:ascii="Faricy New Regular" w:hAnsi="Faricy New Regular" w:cs="Arial"/>
        </w:rPr>
        <w:t xml:space="preserve">, </w:t>
      </w:r>
      <w:proofErr w:type="spellStart"/>
      <w:r w:rsidRPr="00DF5525">
        <w:rPr>
          <w:rFonts w:ascii="Faricy New Regular" w:hAnsi="Faricy New Regular" w:cs="Arial"/>
        </w:rPr>
        <w:t>Disruption</w:t>
      </w:r>
      <w:proofErr w:type="spellEnd"/>
      <w:r w:rsidRPr="00DF5525">
        <w:rPr>
          <w:rFonts w:ascii="Faricy New Regular" w:hAnsi="Faricy New Regular" w:cs="Arial"/>
        </w:rPr>
        <w:t xml:space="preserve">, M+A, systemische Organisationsentwicklung  </w:t>
      </w:r>
    </w:p>
    <w:p w:rsidR="00DF5525" w:rsidRPr="00B1150B" w:rsidRDefault="00B51A43" w:rsidP="00680E4C">
      <w:pPr>
        <w:pStyle w:val="A-CVAufzhlung1"/>
        <w:numPr>
          <w:ilvl w:val="0"/>
          <w:numId w:val="6"/>
        </w:numPr>
        <w:spacing w:after="200" w:line="276" w:lineRule="auto"/>
        <w:rPr>
          <w:rFonts w:ascii="Faricy New Regular" w:hAnsi="Faricy New Regular"/>
          <w:b/>
          <w:bCs/>
          <w:sz w:val="28"/>
          <w:szCs w:val="28"/>
          <w:lang w:val="en-US"/>
        </w:rPr>
      </w:pPr>
      <w:r w:rsidRPr="00B1150B">
        <w:rPr>
          <w:rFonts w:ascii="Faricy New Regular" w:hAnsi="Faricy New Regular"/>
          <w:lang w:val="en-GB"/>
        </w:rPr>
        <w:t>Dozent E</w:t>
      </w:r>
      <w:r w:rsidR="00E271B3" w:rsidRPr="00B1150B">
        <w:rPr>
          <w:rFonts w:ascii="Faricy New Regular" w:hAnsi="Faricy New Regular"/>
          <w:lang w:val="en-GB"/>
        </w:rPr>
        <w:t xml:space="preserve">uropean </w:t>
      </w:r>
      <w:r w:rsidRPr="00B1150B">
        <w:rPr>
          <w:rFonts w:ascii="Faricy New Regular" w:hAnsi="Faricy New Regular"/>
          <w:lang w:val="en-GB"/>
        </w:rPr>
        <w:t>B</w:t>
      </w:r>
      <w:r w:rsidR="00E271B3" w:rsidRPr="00B1150B">
        <w:rPr>
          <w:rFonts w:ascii="Faricy New Regular" w:hAnsi="Faricy New Regular"/>
          <w:lang w:val="en-GB"/>
        </w:rPr>
        <w:t xml:space="preserve">usiness </w:t>
      </w:r>
      <w:r w:rsidRPr="00B1150B">
        <w:rPr>
          <w:rFonts w:ascii="Faricy New Regular" w:hAnsi="Faricy New Regular"/>
          <w:lang w:val="en-GB"/>
        </w:rPr>
        <w:t>S</w:t>
      </w:r>
      <w:r w:rsidR="00E271B3" w:rsidRPr="00B1150B">
        <w:rPr>
          <w:rFonts w:ascii="Faricy New Regular" w:hAnsi="Faricy New Regular"/>
          <w:lang w:val="en-GB"/>
        </w:rPr>
        <w:t>chool (EBS)</w:t>
      </w:r>
      <w:r w:rsidR="00F54769" w:rsidRPr="00B1150B">
        <w:rPr>
          <w:rFonts w:ascii="Faricy New Regular" w:hAnsi="Faricy New Regular"/>
          <w:lang w:val="en-GB"/>
        </w:rPr>
        <w:t xml:space="preserve">  </w:t>
      </w:r>
    </w:p>
    <w:p w:rsidR="00C4264E" w:rsidRPr="00B1150B" w:rsidRDefault="00DF5525" w:rsidP="00C4264E">
      <w:pPr>
        <w:pStyle w:val="A-CVAufzhlung1"/>
        <w:numPr>
          <w:ilvl w:val="0"/>
          <w:numId w:val="0"/>
        </w:numPr>
        <w:rPr>
          <w:rFonts w:ascii="Faricy New Regular" w:hAnsi="Faricy New Regular"/>
          <w:lang w:val="en-US"/>
        </w:rPr>
      </w:pPr>
      <w:r w:rsidRPr="00B1150B">
        <w:rPr>
          <w:rFonts w:ascii="Faricy New Regular" w:hAnsi="Faricy New Regular"/>
          <w:lang w:val="en-US"/>
        </w:rPr>
        <w:t xml:space="preserve"> </w:t>
      </w:r>
    </w:p>
    <w:p w:rsidR="005F06BF" w:rsidRPr="00B1150B" w:rsidRDefault="005F06BF" w:rsidP="005F06BF">
      <w:pPr>
        <w:pStyle w:val="A-CVAufzhlung1"/>
        <w:numPr>
          <w:ilvl w:val="0"/>
          <w:numId w:val="0"/>
        </w:numPr>
        <w:jc w:val="center"/>
        <w:rPr>
          <w:rFonts w:ascii="Faricy New Regular" w:hAnsi="Faricy New Regular" w:cs="Arial"/>
          <w:lang w:val="en-US"/>
        </w:rPr>
      </w:pPr>
    </w:p>
    <w:sectPr w:rsidR="005F06BF" w:rsidRPr="00B115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icy New Rg">
    <w:altName w:val="Corbel"/>
    <w:panose1 w:val="00000000000000000000"/>
    <w:charset w:val="00"/>
    <w:family w:val="swiss"/>
    <w:notTrueType/>
    <w:pitch w:val="variable"/>
    <w:sig w:usb0="00000001" w:usb1="5000204A" w:usb2="00000000" w:usb3="00000000" w:csb0="0000008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icy New Regular">
    <w:altName w:val="Faricy New Rg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6101"/>
    <w:multiLevelType w:val="hybridMultilevel"/>
    <w:tmpl w:val="68E0F2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C6070"/>
    <w:multiLevelType w:val="hybridMultilevel"/>
    <w:tmpl w:val="70B2FB12"/>
    <w:lvl w:ilvl="0" w:tplc="7AD0FFDE">
      <w:start w:val="1"/>
      <w:numFmt w:val="decimal"/>
      <w:pStyle w:val="FirstChoice-Nummerieru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856E5"/>
    <w:multiLevelType w:val="hybridMultilevel"/>
    <w:tmpl w:val="B1BE5CF6"/>
    <w:lvl w:ilvl="0" w:tplc="D00ACD0A">
      <w:start w:val="1"/>
      <w:numFmt w:val="bullet"/>
      <w:pStyle w:val="AlstomNummerieru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534A2"/>
    <w:multiLevelType w:val="multilevel"/>
    <w:tmpl w:val="C6843204"/>
    <w:lvl w:ilvl="0">
      <w:start w:val="1"/>
      <w:numFmt w:val="bullet"/>
      <w:pStyle w:val="A-CVAufzhlung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61110C"/>
    <w:multiLevelType w:val="hybridMultilevel"/>
    <w:tmpl w:val="280CE162"/>
    <w:lvl w:ilvl="0" w:tplc="16A06466">
      <w:start w:val="1"/>
      <w:numFmt w:val="bullet"/>
      <w:pStyle w:val="AsproAufzhlung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69"/>
    <w:rsid w:val="002D4EFF"/>
    <w:rsid w:val="003A187A"/>
    <w:rsid w:val="00400C74"/>
    <w:rsid w:val="004342A2"/>
    <w:rsid w:val="00452837"/>
    <w:rsid w:val="004A1ED0"/>
    <w:rsid w:val="005B7023"/>
    <w:rsid w:val="005F06BF"/>
    <w:rsid w:val="009657C8"/>
    <w:rsid w:val="00AC0E08"/>
    <w:rsid w:val="00AD3EA1"/>
    <w:rsid w:val="00B1150B"/>
    <w:rsid w:val="00B51A43"/>
    <w:rsid w:val="00BA74FF"/>
    <w:rsid w:val="00C4264E"/>
    <w:rsid w:val="00D30592"/>
    <w:rsid w:val="00DA4AE8"/>
    <w:rsid w:val="00DF5525"/>
    <w:rsid w:val="00E271B3"/>
    <w:rsid w:val="00E83E34"/>
    <w:rsid w:val="00EB725D"/>
    <w:rsid w:val="00F11A2F"/>
    <w:rsid w:val="00F54769"/>
    <w:rsid w:val="00F656B5"/>
    <w:rsid w:val="00F6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0CC29-DBB2-4842-A1D4-024124ED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547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656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rstChoice-berschrift2">
    <w:name w:val="FirstChoice - Überschrift 2"/>
    <w:basedOn w:val="Standard"/>
    <w:next w:val="Standard"/>
    <w:qFormat/>
    <w:rsid w:val="00EB725D"/>
    <w:pPr>
      <w:spacing w:before="120" w:after="60"/>
      <w:ind w:left="357"/>
    </w:pPr>
    <w:rPr>
      <w:rFonts w:ascii="Calibri" w:hAnsi="Calibri"/>
      <w:sz w:val="28"/>
      <w:szCs w:val="28"/>
    </w:rPr>
  </w:style>
  <w:style w:type="paragraph" w:customStyle="1" w:styleId="FirstChoiceberschrift1">
    <w:name w:val="FirstChoice Überschrift 1"/>
    <w:basedOn w:val="Standard"/>
    <w:next w:val="FirstChoice-berschrift2"/>
    <w:qFormat/>
    <w:rsid w:val="00EB725D"/>
    <w:pPr>
      <w:spacing w:before="240" w:after="120"/>
    </w:pPr>
    <w:rPr>
      <w:rFonts w:ascii="Calibri" w:hAnsi="Calibri"/>
      <w:b/>
      <w:color w:val="C0504D" w:themeColor="accent2"/>
      <w:sz w:val="28"/>
      <w:szCs w:val="28"/>
    </w:rPr>
  </w:style>
  <w:style w:type="paragraph" w:customStyle="1" w:styleId="AsproAufzhlung">
    <w:name w:val="Aspro Aufzählung"/>
    <w:basedOn w:val="FirstChoice-berschrift2"/>
    <w:qFormat/>
    <w:rsid w:val="003A187A"/>
    <w:pPr>
      <w:numPr>
        <w:numId w:val="1"/>
      </w:numPr>
    </w:pPr>
  </w:style>
  <w:style w:type="paragraph" w:customStyle="1" w:styleId="FirstChoice-berschrift1">
    <w:name w:val="FirstChoice - Überschrift 1"/>
    <w:basedOn w:val="Standard"/>
    <w:next w:val="FirstChoice-berschrift2"/>
    <w:qFormat/>
    <w:rsid w:val="00D30592"/>
    <w:pPr>
      <w:spacing w:before="240" w:after="120"/>
    </w:pPr>
    <w:rPr>
      <w:rFonts w:ascii="Calibri" w:hAnsi="Calibri"/>
      <w:b/>
      <w:color w:val="C0504D" w:themeColor="accent2"/>
      <w:sz w:val="28"/>
      <w:szCs w:val="28"/>
    </w:rPr>
  </w:style>
  <w:style w:type="paragraph" w:customStyle="1" w:styleId="AlstomNummerierung1">
    <w:name w:val="Alstom Nummerierung 1"/>
    <w:basedOn w:val="Standard"/>
    <w:qFormat/>
    <w:rsid w:val="00AC0E08"/>
    <w:pPr>
      <w:numPr>
        <w:numId w:val="3"/>
      </w:numPr>
      <w:spacing w:after="120"/>
    </w:pPr>
    <w:rPr>
      <w:rFonts w:ascii="Arial" w:hAnsi="Arial" w:cs="Arial"/>
      <w:lang w:val="en-GB"/>
    </w:rPr>
  </w:style>
  <w:style w:type="paragraph" w:customStyle="1" w:styleId="FirstChoice-Standard">
    <w:name w:val="FirstChoice - Standard"/>
    <w:basedOn w:val="Standard"/>
    <w:next w:val="Standard"/>
    <w:qFormat/>
    <w:rsid w:val="009657C8"/>
    <w:pPr>
      <w:ind w:left="360"/>
      <w:contextualSpacing/>
    </w:pPr>
    <w:rPr>
      <w:rFonts w:ascii="Faricy New Rg" w:hAnsi="Faricy New Rg"/>
    </w:rPr>
  </w:style>
  <w:style w:type="paragraph" w:customStyle="1" w:styleId="FirstChoice-Nummerierung">
    <w:name w:val="FirstChoice-Nummerierung"/>
    <w:basedOn w:val="Listenabsatz"/>
    <w:qFormat/>
    <w:rsid w:val="00BA74FF"/>
    <w:pPr>
      <w:numPr>
        <w:numId w:val="4"/>
      </w:numPr>
    </w:pPr>
    <w:rPr>
      <w:rFonts w:ascii="Faricy New Rg" w:hAnsi="Faricy New Rg"/>
    </w:rPr>
  </w:style>
  <w:style w:type="paragraph" w:styleId="Listenabsatz">
    <w:name w:val="List Paragraph"/>
    <w:basedOn w:val="Standard"/>
    <w:uiPriority w:val="34"/>
    <w:qFormat/>
    <w:rsid w:val="00BA74FF"/>
    <w:pPr>
      <w:ind w:left="720"/>
      <w:contextualSpacing/>
    </w:pPr>
  </w:style>
  <w:style w:type="paragraph" w:customStyle="1" w:styleId="Alstomberschrift1">
    <w:name w:val="Alstom Überschrift 1"/>
    <w:basedOn w:val="Titel"/>
    <w:link w:val="Alstomberschrift1Zchn"/>
    <w:qFormat/>
    <w:rsid w:val="00E83E34"/>
    <w:pPr>
      <w:pBdr>
        <w:bottom w:val="none" w:sz="0" w:space="0" w:color="auto"/>
      </w:pBdr>
      <w:spacing w:after="100" w:afterAutospacing="1"/>
      <w:contextualSpacing w:val="0"/>
      <w:jc w:val="center"/>
    </w:pPr>
    <w:rPr>
      <w:rFonts w:ascii="Arial" w:eastAsiaTheme="minorHAnsi" w:hAnsi="Arial" w:cs="Arial"/>
      <w:b/>
      <w:color w:val="auto"/>
      <w:spacing w:val="0"/>
      <w:sz w:val="32"/>
      <w:szCs w:val="32"/>
      <w:u w:val="single"/>
      <w:lang w:val="en-GB"/>
    </w:rPr>
  </w:style>
  <w:style w:type="character" w:customStyle="1" w:styleId="Alstomberschrift1Zchn">
    <w:name w:val="Alstom Überschrift 1 Zchn"/>
    <w:link w:val="Alstomberschrift1"/>
    <w:rsid w:val="00E83E34"/>
    <w:rPr>
      <w:rFonts w:ascii="Arial" w:hAnsi="Arial" w:cs="Arial"/>
      <w:b/>
      <w:kern w:val="28"/>
      <w:sz w:val="32"/>
      <w:szCs w:val="32"/>
      <w:u w:val="single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E83E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83E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lstomText">
    <w:name w:val="Alstom Text"/>
    <w:basedOn w:val="Standard"/>
    <w:link w:val="AlstomTextZchn"/>
    <w:qFormat/>
    <w:rsid w:val="00E83E34"/>
    <w:pPr>
      <w:spacing w:after="100" w:afterAutospacing="1"/>
    </w:pPr>
    <w:rPr>
      <w:rFonts w:ascii="Arial" w:hAnsi="Arial" w:cs="Arial"/>
      <w:lang w:val="en-GB"/>
    </w:rPr>
  </w:style>
  <w:style w:type="character" w:customStyle="1" w:styleId="AlstomTextZchn">
    <w:name w:val="Alstom Text Zchn"/>
    <w:link w:val="AlstomText"/>
    <w:rsid w:val="00E83E34"/>
    <w:rPr>
      <w:rFonts w:ascii="Arial" w:hAnsi="Arial" w:cs="Arial"/>
      <w:sz w:val="24"/>
      <w:szCs w:val="24"/>
      <w:lang w:val="en-GB"/>
    </w:rPr>
  </w:style>
  <w:style w:type="paragraph" w:customStyle="1" w:styleId="Bergerberschrift1">
    <w:name w:val="Berger Überschrift 1"/>
    <w:basedOn w:val="Standard"/>
    <w:qFormat/>
    <w:rsid w:val="00F656B5"/>
    <w:rPr>
      <w:rFonts w:ascii="Arial" w:hAnsi="Arial" w:cs="Arial"/>
      <w:b/>
      <w:sz w:val="48"/>
      <w:szCs w:val="48"/>
    </w:rPr>
  </w:style>
  <w:style w:type="paragraph" w:customStyle="1" w:styleId="BergerStandard">
    <w:name w:val="Berger Standard"/>
    <w:basedOn w:val="Standard"/>
    <w:qFormat/>
    <w:rsid w:val="00F656B5"/>
    <w:pPr>
      <w:autoSpaceDE w:val="0"/>
      <w:autoSpaceDN w:val="0"/>
      <w:adjustRightInd w:val="0"/>
      <w:spacing w:after="120"/>
    </w:pPr>
    <w:rPr>
      <w:rFonts w:ascii="Arial" w:hAnsi="Arial" w:cs="Arial"/>
    </w:rPr>
  </w:style>
  <w:style w:type="paragraph" w:customStyle="1" w:styleId="Bergerberschrift2">
    <w:name w:val="Berger Überschrift 2"/>
    <w:basedOn w:val="Standard"/>
    <w:next w:val="BergerStandard"/>
    <w:qFormat/>
    <w:rsid w:val="00F656B5"/>
    <w:rPr>
      <w:rFonts w:ascii="Arial" w:hAnsi="Arial" w:cs="Arial"/>
      <w:i/>
      <w:sz w:val="40"/>
      <w:szCs w:val="40"/>
    </w:rPr>
  </w:style>
  <w:style w:type="paragraph" w:customStyle="1" w:styleId="Bergerberschrift3">
    <w:name w:val="Berger Überschrift 3"/>
    <w:basedOn w:val="berschrift4"/>
    <w:next w:val="BergerStandard"/>
    <w:qFormat/>
    <w:rsid w:val="00F656B5"/>
    <w:pPr>
      <w:keepNext w:val="0"/>
      <w:keepLines w:val="0"/>
      <w:spacing w:before="100" w:beforeAutospacing="1" w:after="100" w:afterAutospacing="1"/>
    </w:pPr>
    <w:rPr>
      <w:rFonts w:ascii="Arial" w:eastAsia="Times New Roman" w:hAnsi="Arial" w:cs="Arial"/>
      <w:i w:val="0"/>
      <w:iCs w:val="0"/>
      <w:color w:val="000080"/>
      <w:sz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656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oschberschrift2">
    <w:name w:val="Bosch Überschrift 2"/>
    <w:basedOn w:val="Standard"/>
    <w:qFormat/>
    <w:rsid w:val="00AD3EA1"/>
    <w:pPr>
      <w:ind w:left="708"/>
    </w:pPr>
    <w:rPr>
      <w:rFonts w:ascii="Faricy New Rg" w:hAnsi="Faricy New Rg" w:cs="Arial"/>
      <w:b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5476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  <w:style w:type="paragraph" w:customStyle="1" w:styleId="A-CVName">
    <w:name w:val="A- CV Name"/>
    <w:basedOn w:val="berschrift1"/>
    <w:next w:val="Standard"/>
    <w:autoRedefine/>
    <w:rsid w:val="00F54769"/>
    <w:pPr>
      <w:keepLines w:val="0"/>
      <w:tabs>
        <w:tab w:val="left" w:pos="6120"/>
      </w:tabs>
      <w:spacing w:before="240" w:after="60"/>
    </w:pPr>
    <w:rPr>
      <w:rFonts w:ascii="Calibri" w:eastAsia="Times New Roman" w:hAnsi="Calibri" w:cs="Arial"/>
      <w:b w:val="0"/>
      <w:bCs w:val="0"/>
      <w:color w:val="auto"/>
      <w:kern w:val="36"/>
      <w:sz w:val="48"/>
      <w:szCs w:val="48"/>
    </w:rPr>
  </w:style>
  <w:style w:type="paragraph" w:customStyle="1" w:styleId="A-CVBerufsbezeichnung">
    <w:name w:val="A-CV Berufsbezeichnung"/>
    <w:basedOn w:val="A-CVName"/>
    <w:rsid w:val="00F54769"/>
    <w:rPr>
      <w:sz w:val="36"/>
    </w:rPr>
  </w:style>
  <w:style w:type="paragraph" w:customStyle="1" w:styleId="A-CVberschrift1">
    <w:name w:val="A-CV Überschrift 1"/>
    <w:basedOn w:val="Standard"/>
    <w:rsid w:val="00F54769"/>
    <w:pPr>
      <w:spacing w:before="100" w:beforeAutospacing="1" w:after="120"/>
      <w:outlineLvl w:val="1"/>
    </w:pPr>
    <w:rPr>
      <w:rFonts w:ascii="Calibri" w:hAnsi="Calibri"/>
      <w:b/>
      <w:bCs/>
      <w:sz w:val="36"/>
      <w:szCs w:val="36"/>
    </w:rPr>
  </w:style>
  <w:style w:type="paragraph" w:customStyle="1" w:styleId="A-CVAufzhlung1">
    <w:name w:val="A-CV Aufzählung 1"/>
    <w:basedOn w:val="Standard"/>
    <w:rsid w:val="00F54769"/>
    <w:pPr>
      <w:numPr>
        <w:numId w:val="5"/>
      </w:numPr>
      <w:spacing w:after="60"/>
    </w:pPr>
    <w:rPr>
      <w:rFonts w:ascii="Calibri" w:hAnsi="Calibri"/>
    </w:rPr>
  </w:style>
  <w:style w:type="paragraph" w:customStyle="1" w:styleId="A-CVFlietext">
    <w:name w:val="A-CV Fließtext"/>
    <w:basedOn w:val="Standard"/>
    <w:rsid w:val="00F54769"/>
    <w:rPr>
      <w:rFonts w:ascii="Calibri" w:hAnsi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47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4769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Katinka</dc:creator>
  <cp:lastModifiedBy>ulrich waidner</cp:lastModifiedBy>
  <cp:revision>2</cp:revision>
  <dcterms:created xsi:type="dcterms:W3CDTF">2020-05-04T16:17:00Z</dcterms:created>
  <dcterms:modified xsi:type="dcterms:W3CDTF">2020-05-04T16:17:00Z</dcterms:modified>
</cp:coreProperties>
</file>